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62A0" w14:textId="77777777" w:rsidR="00D60984" w:rsidRDefault="001B4DFB" w:rsidP="001B4DFB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 w:rsidRPr="001B4D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2CB157" wp14:editId="3D9C2A73">
            <wp:extent cx="6682953" cy="3672840"/>
            <wp:effectExtent l="0" t="0" r="3810" b="3810"/>
            <wp:docPr id="2" name="Рисунок 2" descr="Пензенская область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нзенская область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412" cy="36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5963" w14:textId="77777777" w:rsidR="001B4DFB" w:rsidRDefault="001B4DFB" w:rsidP="00D60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F0BDA" w14:textId="77777777" w:rsidR="001B4DFB" w:rsidRPr="00F55918" w:rsidRDefault="001B4DFB" w:rsidP="00D6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18">
        <w:rPr>
          <w:rFonts w:ascii="Times New Roman" w:hAnsi="Times New Roman" w:cs="Times New Roman"/>
          <w:b/>
          <w:sz w:val="28"/>
          <w:szCs w:val="28"/>
        </w:rPr>
        <w:t>Пензенская область</w:t>
      </w:r>
    </w:p>
    <w:p w14:paraId="4286585A" w14:textId="77777777" w:rsidR="001B4DFB" w:rsidRPr="00F55918" w:rsidRDefault="001B4DFB" w:rsidP="00D60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84A57" w14:textId="4998C656" w:rsidR="00D60984" w:rsidRPr="00F55918" w:rsidRDefault="00D60984" w:rsidP="00D60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F55918" w:rsidRPr="00F5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F55918">
        <w:rPr>
          <w:rFonts w:ascii="Times New Roman" w:hAnsi="Times New Roman" w:cs="Times New Roman"/>
          <w:b/>
          <w:sz w:val="28"/>
          <w:szCs w:val="28"/>
          <w:u w:val="single"/>
        </w:rPr>
        <w:t>программы: 20</w:t>
      </w:r>
      <w:r w:rsidR="0048092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F5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48092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5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6E48B6AE" w14:textId="77777777" w:rsidR="001B4DFB" w:rsidRPr="00F55918" w:rsidRDefault="001B4DFB" w:rsidP="001B4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9B40FF" w14:textId="299366CA" w:rsidR="00D60984" w:rsidRPr="00F55918" w:rsidRDefault="00480925" w:rsidP="0048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92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Территорией вселения является вся территория Пензенской области, за исключением территории закрытого административно-территориального образования Заречный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F4A0D1B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Для участия в Государственной программе на территории Пензенской области региональной программой переселения установлены к претендентам следующие требования. </w:t>
      </w:r>
    </w:p>
    <w:p w14:paraId="76E59966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1. Соотечественники, проживающие за пределами Российской Федерации, должны иметь документы об образовании и (или) о квалификации.</w:t>
      </w:r>
    </w:p>
    <w:p w14:paraId="613AE107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2. Соотечественники, постоянно или временно проживающие на законном основании на территории Пензенской области, должны иметь:</w:t>
      </w:r>
    </w:p>
    <w:p w14:paraId="2AD7B6DD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документы об образовании и (или) о квалификации;</w:t>
      </w:r>
    </w:p>
    <w:p w14:paraId="308F16A6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документально подтвержденное согласие работодателя о приеме на работу соотечественника, который самостоятельно выбирает интересующую его вакансию.</w:t>
      </w:r>
    </w:p>
    <w:p w14:paraId="7C64BA63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3. Соотечественники, постоянно или временно проживающие на законном основании на территории Пензенской области и зарегистрированные по месту жительства в городе Пензе, должны иметь:</w:t>
      </w:r>
    </w:p>
    <w:p w14:paraId="3F4F713C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документы об образовании и (или) о квалификации;</w:t>
      </w:r>
    </w:p>
    <w:p w14:paraId="65B7DBA4" w14:textId="16DB20A3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наличие подтвержденного стажа (опыта) работы не менее одного года на территории Пензенской области, либо осуществление предпринимательской деятельности не менее одного года на территории Пензенской области.</w:t>
      </w:r>
    </w:p>
    <w:p w14:paraId="59722268" w14:textId="6F7FCB1A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Требования к профессиональному образованию и стажу работы не применяются к соотечественникам:</w:t>
      </w:r>
    </w:p>
    <w:p w14:paraId="0A9EC4FA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07F77275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3AEE987E" w14:textId="149FA600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8092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Государственной программе в</w:t>
      </w:r>
      <w:r w:rsidRPr="004809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уполномоченный орган в стране своего постоянного проживания (пребывания) или гражданской принадлежности. </w:t>
      </w:r>
    </w:p>
    <w:p w14:paraId="6E5CF722" w14:textId="77777777" w:rsidR="00480925" w:rsidRPr="00480925" w:rsidRDefault="00480925" w:rsidP="00480925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7F81B9A0" w14:textId="77777777" w:rsidR="00480925" w:rsidRPr="00480925" w:rsidRDefault="00480925" w:rsidP="00480925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Алгоритм действий соотечественника </w:t>
      </w:r>
      <w:r w:rsidRPr="0048092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 прибытии на территорию </w:t>
      </w:r>
      <w:r w:rsidRPr="004809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Пензенской </w:t>
      </w:r>
      <w:r w:rsidRPr="0048092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</w:t>
      </w:r>
    </w:p>
    <w:p w14:paraId="2EBB2D15" w14:textId="77777777" w:rsidR="00480925" w:rsidRPr="00480925" w:rsidRDefault="00480925" w:rsidP="00480925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65"/>
        <w:gridCol w:w="407"/>
        <w:gridCol w:w="3797"/>
        <w:gridCol w:w="408"/>
        <w:gridCol w:w="2099"/>
      </w:tblGrid>
      <w:tr w:rsidR="00480925" w:rsidRPr="00480925" w14:paraId="4823D169" w14:textId="77777777" w:rsidTr="009440D1">
        <w:trPr>
          <w:trHeight w:val="99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F24" w14:textId="4BB003B9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Прибытие участника Государственной программы и членов его семьи на территорию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7A5FCC0C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480925" w:rsidRPr="00480925" w14:paraId="35306577" w14:textId="77777777" w:rsidTr="009440D1">
        <w:trPr>
          <w:trHeight w:val="274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57619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480925" w:rsidRPr="00480925" w14:paraId="77DA5464" w14:textId="77777777" w:rsidTr="009440D1">
        <w:trPr>
          <w:trHeight w:val="106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8B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58ABC7A5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5116EEF7" w14:textId="3A8BB31D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480925" w:rsidRPr="00480925" w14:paraId="576AEAB8" w14:textId="77777777" w:rsidTr="009440D1">
        <w:trPr>
          <w:trHeight w:val="341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4784B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8162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B3F8E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F1D7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7BB58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480925" w:rsidRPr="00480925" w14:paraId="65C1E3BB" w14:textId="77777777" w:rsidTr="009440D1">
        <w:trPr>
          <w:trHeight w:val="6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72F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  <w:p w14:paraId="243DF6F5" w14:textId="77777777" w:rsidR="00480925" w:rsidRPr="00480925" w:rsidRDefault="00480925" w:rsidP="004809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7E985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F53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2E4E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474A" w14:textId="1C633063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480925" w:rsidRPr="00480925" w14:paraId="7573479C" w14:textId="77777777" w:rsidTr="009440D1">
        <w:trPr>
          <w:trHeight w:val="403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A74E4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480925" w:rsidRPr="00480925" w14:paraId="7629E513" w14:textId="77777777" w:rsidTr="009440D1">
        <w:trPr>
          <w:trHeight w:val="92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2461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УВМ УМВД России по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7443E28D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440018, г. Пенза, ул. Суворова, д. 219</w:t>
            </w:r>
          </w:p>
          <w:p w14:paraId="0A566FF4" w14:textId="2443F911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0D68CE59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68AD6D02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7449F4A1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543ACD15" w14:textId="5EB6D65E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(территориальные органы</w:t>
            </w:r>
            <w:r w:rsidRPr="00480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), </w:t>
            </w:r>
          </w:p>
          <w:p w14:paraId="6EDA7D8F" w14:textId="274AC225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</w:t>
            </w:r>
            <w:r w:rsidRPr="00480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</w:p>
          <w:p w14:paraId="2E89DBCF" w14:textId="7A06D1CA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и социальных гарантий </w:t>
            </w:r>
          </w:p>
          <w:p w14:paraId="79C26378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мер государственной поддержки </w:t>
            </w:r>
          </w:p>
          <w:p w14:paraId="09680238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480925" w:rsidRPr="00480925" w14:paraId="56F0A2BB" w14:textId="77777777" w:rsidTr="009440D1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5F5B9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480925" w:rsidRPr="00480925" w14:paraId="1D667FEB" w14:textId="77777777" w:rsidTr="00480925">
        <w:trPr>
          <w:trHeight w:val="381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8AE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Министерство труда, социальной защиты и демографии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18DAE794" w14:textId="77777777" w:rsidR="00480925" w:rsidRPr="00480925" w:rsidRDefault="00480925" w:rsidP="004809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440008, г. Пенза, ул. Некрасова, д. 24</w:t>
            </w:r>
          </w:p>
          <w:p w14:paraId="21410DC7" w14:textId="72AB361B" w:rsidR="00480925" w:rsidRPr="00480925" w:rsidRDefault="00480925" w:rsidP="004809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в сфере здравоохранения, </w:t>
            </w:r>
          </w:p>
          <w:p w14:paraId="57BA5BB1" w14:textId="2D47903D" w:rsidR="00480925" w:rsidRPr="00480925" w:rsidRDefault="00480925" w:rsidP="00480925">
            <w:pPr>
              <w:spacing w:line="180" w:lineRule="atLeast"/>
              <w:ind w:left="-108" w:right="-30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вопросам в сфере социального обеспечения и занятости населения</w:t>
            </w:r>
          </w:p>
          <w:p w14:paraId="2B8DF059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жилищного обустройства</w:t>
            </w:r>
          </w:p>
          <w:p w14:paraId="60478CF6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признания учёных степеней, учёных званий, образования и (или) квалификации, полученных в иностранном государстве,</w:t>
            </w:r>
          </w:p>
          <w:p w14:paraId="3DA8D4FA" w14:textId="77777777" w:rsidR="00480925" w:rsidRPr="00480925" w:rsidRDefault="00480925" w:rsidP="004809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вопросу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прохождения медицинского освидетельствования</w:t>
            </w:r>
          </w:p>
          <w:p w14:paraId="2BFE447C" w14:textId="77777777" w:rsidR="00480925" w:rsidRPr="00480925" w:rsidRDefault="00480925" w:rsidP="004809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иных мер поддержки, предусмотренных региональной программой переселения</w:t>
            </w:r>
          </w:p>
          <w:p w14:paraId="549619BE" w14:textId="77777777" w:rsidR="00480925" w:rsidRPr="00480925" w:rsidRDefault="00480925" w:rsidP="00480925">
            <w:pPr>
              <w:widowControl w:val="0"/>
              <w:tabs>
                <w:tab w:val="left" w:pos="0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80925" w:rsidRPr="00480925" w14:paraId="1B18094C" w14:textId="77777777" w:rsidTr="009440D1">
        <w:tc>
          <w:tcPr>
            <w:tcW w:w="9634" w:type="dxa"/>
            <w:gridSpan w:val="5"/>
            <w:tcBorders>
              <w:left w:val="nil"/>
              <w:right w:val="nil"/>
            </w:tcBorders>
          </w:tcPr>
          <w:p w14:paraId="00461173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480925" w:rsidRPr="00480925" w14:paraId="304E21BC" w14:textId="77777777" w:rsidTr="009440D1">
        <w:trPr>
          <w:trHeight w:val="926"/>
        </w:trPr>
        <w:tc>
          <w:tcPr>
            <w:tcW w:w="9634" w:type="dxa"/>
            <w:gridSpan w:val="5"/>
          </w:tcPr>
          <w:p w14:paraId="04297C03" w14:textId="2D753353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Областное казенное учреждение «Центр занятости населения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области» </w:t>
            </w:r>
          </w:p>
          <w:p w14:paraId="490834BD" w14:textId="77777777" w:rsidR="00480925" w:rsidRPr="00480925" w:rsidRDefault="00480925" w:rsidP="004809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услуг в сфере занятости</w:t>
            </w:r>
          </w:p>
          <w:p w14:paraId="48C7E0C8" w14:textId="77CF7D55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Территориальный фонд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обязательного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медицинского страхования</w:t>
            </w:r>
          </w:p>
          <w:p w14:paraId="2B56D63B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полиса обязательного медицинского страхования</w:t>
            </w:r>
          </w:p>
          <w:p w14:paraId="75BE555E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УФНС России по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5B5E69C1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ИНН</w:t>
            </w:r>
          </w:p>
          <w:p w14:paraId="760A6FBF" w14:textId="1800F60D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Фонд пенсионного и социального страхования Российской Федерации по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области </w:t>
            </w:r>
          </w:p>
          <w:p w14:paraId="5979429B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СНИЛС</w:t>
            </w:r>
          </w:p>
          <w:p w14:paraId="564B3705" w14:textId="77777777" w:rsidR="00480925" w:rsidRPr="00480925" w:rsidRDefault="00480925" w:rsidP="0048092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Образовательные организации </w:t>
            </w:r>
            <w:r w:rsidRPr="0048092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Пензенской </w:t>
            </w: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области </w:t>
            </w:r>
          </w:p>
          <w:p w14:paraId="45282632" w14:textId="37F08197" w:rsidR="00480925" w:rsidRPr="00480925" w:rsidRDefault="00480925" w:rsidP="004809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услуг в сфере образования</w:t>
            </w:r>
          </w:p>
        </w:tc>
      </w:tr>
    </w:tbl>
    <w:p w14:paraId="4070ED68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7508CE4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Министерство труда, социальной защиты и демографии </w:t>
      </w:r>
    </w:p>
    <w:p w14:paraId="7839E60F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Пензенской области</w:t>
      </w:r>
    </w:p>
    <w:p w14:paraId="603BC87B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Адрес: 440008, г. Пенза, ул. Некрасова, д. 24 </w:t>
      </w:r>
    </w:p>
    <w:p w14:paraId="7086FA69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(8412) 20-20-10 доп. 1904</w:t>
      </w:r>
    </w:p>
    <w:p w14:paraId="05418549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r w:rsidRPr="00480925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trud</w:t>
      </w: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480925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pnzreg</w:t>
      </w: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480925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ru</w:t>
      </w:r>
    </w:p>
    <w:p w14:paraId="3DA2EDCD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5" w:history="1">
        <w:r w:rsidRPr="00480925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mintrud58@mintrud58.ru</w:t>
        </w:r>
      </w:hyperlink>
    </w:p>
    <w:p w14:paraId="2E89B8BA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Управление по вопросам миграции </w:t>
      </w:r>
    </w:p>
    <w:p w14:paraId="74807695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УМВД России по Пензенской области</w:t>
      </w:r>
    </w:p>
    <w:p w14:paraId="7F52291D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440018, г. Пенза, ул. Суворова, д. 219</w:t>
      </w:r>
    </w:p>
    <w:p w14:paraId="0E002876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(8412) 59-95-85, 59-95-90</w:t>
      </w:r>
    </w:p>
    <w:p w14:paraId="371CF223" w14:textId="77777777" w:rsidR="00480925" w:rsidRPr="00480925" w:rsidRDefault="00480925" w:rsidP="00480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r:id="rId6" w:history="1">
        <w:r w:rsidRPr="00480925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https://58.мвд.рф/ms</w:t>
        </w:r>
      </w:hyperlink>
    </w:p>
    <w:p w14:paraId="6C81F630" w14:textId="77777777" w:rsidR="00480925" w:rsidRPr="00480925" w:rsidRDefault="00480925" w:rsidP="00480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highlight w:val="yellow"/>
          <w:lang w:eastAsia="ru-RU"/>
        </w:rPr>
      </w:pPr>
      <w:r w:rsidRPr="004809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7" w:history="1">
        <w:r w:rsidRPr="00480925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pen58_44@mvd.ru</w:t>
        </w:r>
      </w:hyperlink>
    </w:p>
    <w:p w14:paraId="26E446EE" w14:textId="77777777" w:rsidR="005C52E8" w:rsidRPr="005C52E8" w:rsidRDefault="005C52E8" w:rsidP="005C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AA65A8" w14:textId="77777777" w:rsidR="005C52E8" w:rsidRPr="005C52E8" w:rsidRDefault="005C52E8" w:rsidP="005C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C30893" w14:textId="2FC9E273" w:rsidR="00D60984" w:rsidRPr="00D60984" w:rsidRDefault="00D60984" w:rsidP="005C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984" w:rsidRPr="00D60984" w:rsidSect="001B4D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B4"/>
    <w:rsid w:val="00045C3A"/>
    <w:rsid w:val="001B4DFB"/>
    <w:rsid w:val="002F38B6"/>
    <w:rsid w:val="003B735A"/>
    <w:rsid w:val="00480925"/>
    <w:rsid w:val="005370A4"/>
    <w:rsid w:val="00567971"/>
    <w:rsid w:val="005B4F05"/>
    <w:rsid w:val="005C52E8"/>
    <w:rsid w:val="006E5D8B"/>
    <w:rsid w:val="007861B4"/>
    <w:rsid w:val="008E4410"/>
    <w:rsid w:val="00D60984"/>
    <w:rsid w:val="00F5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6C40"/>
  <w15:docId w15:val="{E5EFDF8B-8390-4286-903D-723B476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9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DF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C52E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4F0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48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8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n58_44@mv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8.&#1084;&#1074;&#1076;.&#1088;&#1092;/ms" TargetMode="External"/><Relationship Id="rId5" Type="http://schemas.openxmlformats.org/officeDocument/2006/relationships/hyperlink" Target="mailto:mintrud58@mintrud58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10</cp:revision>
  <cp:lastPrinted>2020-08-21T08:48:00Z</cp:lastPrinted>
  <dcterms:created xsi:type="dcterms:W3CDTF">2020-08-03T11:13:00Z</dcterms:created>
  <dcterms:modified xsi:type="dcterms:W3CDTF">2025-01-23T15:21:00Z</dcterms:modified>
</cp:coreProperties>
</file>